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44"/>
        <w:gridCol w:w="792"/>
      </w:tblGrid>
      <w:tr w:rsidR="00CB1E1A" w14:paraId="271159C4" w14:textId="77777777">
        <w:trPr>
          <w:jc w:val="center"/>
        </w:trPr>
        <w:tc>
          <w:tcPr>
            <w:tcW w:w="91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93507" w14:textId="77777777" w:rsidR="00CB1E1A" w:rsidRDefault="00A153F3">
            <w:pPr>
              <w:spacing w:after="20"/>
            </w:pPr>
            <w:r>
              <w:rPr>
                <w:b/>
                <w:color w:val="0070C0"/>
                <w:sz w:val="16"/>
              </w:rPr>
              <w:t>❸</w:t>
            </w:r>
            <w:r>
              <w:rPr>
                <w:b/>
                <w:color w:val="0070C0"/>
                <w:sz w:val="16"/>
              </w:rPr>
              <w:t xml:space="preserve"> </w:t>
            </w:r>
            <w:proofErr w:type="spellStart"/>
            <w:r>
              <w:rPr>
                <w:b/>
                <w:color w:val="0070C0"/>
                <w:sz w:val="16"/>
              </w:rPr>
              <w:t>Gruppenarbeit</w:t>
            </w:r>
            <w:proofErr w:type="spellEnd"/>
            <w:r>
              <w:rPr>
                <w:b/>
                <w:color w:val="0070C0"/>
                <w:sz w:val="16"/>
              </w:rPr>
              <w:t xml:space="preserve"> | Reiter 4: Selbstbestimmt bleiben</w:t>
            </w:r>
          </w:p>
          <w:p w14:paraId="3EE43312" w14:textId="77777777" w:rsidR="00CB1E1A" w:rsidRPr="00C80967" w:rsidRDefault="00A153F3">
            <w:pPr>
              <w:spacing w:after="80"/>
              <w:rPr>
                <w:sz w:val="36"/>
                <w:szCs w:val="36"/>
              </w:rPr>
            </w:pPr>
            <w:r w:rsidRPr="00C80967">
              <w:rPr>
                <w:b/>
                <w:color w:val="0070C0"/>
                <w:sz w:val="36"/>
                <w:szCs w:val="36"/>
              </w:rPr>
              <w:t>Checklisten-Werkstatt: So bleibe ich souverän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81819" w14:textId="6C7E1E80" w:rsidR="00CB1E1A" w:rsidRDefault="00CB1E1A">
            <w:pPr>
              <w:spacing w:after="0" w:line="240" w:lineRule="auto"/>
              <w:jc w:val="right"/>
            </w:pP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1"/>
      </w:tblGrid>
      <w:tr w:rsidR="00CB1E1A" w14:paraId="686D2822" w14:textId="77777777">
        <w:trPr>
          <w:trHeight w:val="893"/>
          <w:jc w:val="center"/>
        </w:trPr>
        <w:tc>
          <w:tcPr>
            <w:tcW w:w="9951" w:type="dxa"/>
            <w:tcBorders>
              <w:top w:val="single" w:sz="6" w:space="0" w:color="7CBCE2"/>
              <w:left w:val="single" w:sz="6" w:space="0" w:color="7CBCE2"/>
              <w:bottom w:val="single" w:sz="6" w:space="0" w:color="7CBCE2"/>
              <w:right w:val="single" w:sz="6" w:space="0" w:color="7CBCE2"/>
            </w:tcBorders>
            <w:shd w:val="clear" w:color="auto" w:fill="F2FAF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AD7025" w14:textId="77777777" w:rsidR="00CB1E1A" w:rsidRPr="00C80967" w:rsidRDefault="00A153F3">
            <w:pPr>
              <w:spacing w:after="0" w:line="240" w:lineRule="auto"/>
              <w:rPr>
                <w:sz w:val="22"/>
              </w:rPr>
            </w:pPr>
            <w:r w:rsidRPr="00C80967">
              <w:rPr>
                <w:b/>
                <w:color w:val="0070C0"/>
                <w:sz w:val="22"/>
              </w:rPr>
              <w:t>Eure Aufgabe</w:t>
            </w:r>
          </w:p>
          <w:p w14:paraId="1BB42146" w14:textId="77777777" w:rsidR="00CB1E1A" w:rsidRDefault="00A153F3">
            <w:pPr>
              <w:spacing w:after="0" w:line="240" w:lineRule="auto"/>
            </w:pPr>
            <w:r w:rsidRPr="00C80967">
              <w:rPr>
                <w:color w:val="000000"/>
                <w:sz w:val="22"/>
              </w:rPr>
              <w:t>Entwickelt gemeinsam eine Checkliste „So bleibe ich souverän über meinen Feed" mit 5–7 konkreten, machbaren Punkten. Formuliert positiv („Ich …") statt als Verbot. Nutzt die Beiträge aus der Medientabelle.</w:t>
            </w:r>
          </w:p>
        </w:tc>
      </w:tr>
    </w:tbl>
    <w:p w14:paraId="3EA998E9" w14:textId="77777777" w:rsidR="00CB1E1A" w:rsidRDefault="00CB1E1A">
      <w:pPr>
        <w:spacing w:after="60" w:line="240" w:lineRule="auto"/>
      </w:pPr>
    </w:p>
    <w:p w14:paraId="0B5C0674" w14:textId="77777777" w:rsidR="00CB1E1A" w:rsidRPr="00C80967" w:rsidRDefault="00A153F3">
      <w:pPr>
        <w:spacing w:before="40" w:after="30"/>
        <w:rPr>
          <w:sz w:val="20"/>
          <w:szCs w:val="20"/>
        </w:rPr>
      </w:pPr>
      <w:r w:rsidRPr="00C80967">
        <w:rPr>
          <w:b/>
          <w:color w:val="0070C0"/>
          <w:sz w:val="20"/>
          <w:szCs w:val="20"/>
        </w:rPr>
        <w:t>Deckt diese vier Bereiche ab (mind. je ein Punkt):</w:t>
      </w:r>
    </w:p>
    <w:p w14:paraId="64704184" w14:textId="77777777" w:rsidR="00CB1E1A" w:rsidRPr="00C80967" w:rsidRDefault="00A153F3">
      <w:pPr>
        <w:spacing w:after="4" w:line="240" w:lineRule="auto"/>
        <w:ind w:left="259" w:hanging="259"/>
        <w:rPr>
          <w:sz w:val="20"/>
          <w:szCs w:val="20"/>
        </w:rPr>
      </w:pPr>
      <w:r w:rsidRPr="00C80967">
        <w:rPr>
          <w:b/>
          <w:color w:val="0070C0"/>
          <w:sz w:val="20"/>
          <w:szCs w:val="20"/>
        </w:rPr>
        <w:t>☐</w:t>
      </w:r>
      <w:r w:rsidRPr="00C80967">
        <w:rPr>
          <w:b/>
          <w:color w:val="0070C0"/>
          <w:sz w:val="20"/>
          <w:szCs w:val="20"/>
        </w:rPr>
        <w:t xml:space="preserve"> </w:t>
      </w:r>
      <w:r w:rsidRPr="00C80967">
        <w:rPr>
          <w:color w:val="000000"/>
          <w:sz w:val="20"/>
          <w:szCs w:val="20"/>
        </w:rPr>
        <w:t xml:space="preserve">Feed steuern (folgen / </w:t>
      </w:r>
      <w:proofErr w:type="gramStart"/>
      <w:r w:rsidRPr="00C80967">
        <w:rPr>
          <w:color w:val="000000"/>
          <w:sz w:val="20"/>
          <w:szCs w:val="20"/>
        </w:rPr>
        <w:t>blockieren / „</w:t>
      </w:r>
      <w:proofErr w:type="gramEnd"/>
      <w:r w:rsidRPr="00C80967">
        <w:rPr>
          <w:color w:val="000000"/>
          <w:sz w:val="20"/>
          <w:szCs w:val="20"/>
        </w:rPr>
        <w:t>nicht interessiert" / Verlauf)</w:t>
      </w:r>
    </w:p>
    <w:p w14:paraId="418E59B1" w14:textId="77777777" w:rsidR="00CB1E1A" w:rsidRPr="00C80967" w:rsidRDefault="00A153F3">
      <w:pPr>
        <w:spacing w:after="4" w:line="240" w:lineRule="auto"/>
        <w:ind w:left="259" w:hanging="259"/>
        <w:rPr>
          <w:sz w:val="20"/>
          <w:szCs w:val="20"/>
        </w:rPr>
      </w:pPr>
      <w:r w:rsidRPr="00C80967">
        <w:rPr>
          <w:b/>
          <w:color w:val="0070C0"/>
          <w:sz w:val="20"/>
          <w:szCs w:val="20"/>
        </w:rPr>
        <w:t>☐</w:t>
      </w:r>
      <w:r w:rsidRPr="00C80967">
        <w:rPr>
          <w:b/>
          <w:color w:val="0070C0"/>
          <w:sz w:val="20"/>
          <w:szCs w:val="20"/>
        </w:rPr>
        <w:t xml:space="preserve"> </w:t>
      </w:r>
      <w:r w:rsidRPr="00C80967">
        <w:rPr>
          <w:color w:val="000000"/>
          <w:sz w:val="20"/>
          <w:szCs w:val="20"/>
        </w:rPr>
        <w:t>Inhalte prüfen (Kennzeichnung, Quelle, kurz innehalten)</w:t>
      </w:r>
    </w:p>
    <w:p w14:paraId="0D13B4FE" w14:textId="77777777" w:rsidR="00CB1E1A" w:rsidRPr="00C80967" w:rsidRDefault="00A153F3">
      <w:pPr>
        <w:spacing w:after="4" w:line="240" w:lineRule="auto"/>
        <w:ind w:left="259" w:hanging="259"/>
        <w:rPr>
          <w:sz w:val="20"/>
          <w:szCs w:val="20"/>
        </w:rPr>
      </w:pPr>
      <w:r w:rsidRPr="00C80967">
        <w:rPr>
          <w:b/>
          <w:color w:val="0070C0"/>
          <w:sz w:val="20"/>
          <w:szCs w:val="20"/>
        </w:rPr>
        <w:t>☐</w:t>
      </w:r>
      <w:r w:rsidRPr="00C80967">
        <w:rPr>
          <w:b/>
          <w:color w:val="0070C0"/>
          <w:sz w:val="20"/>
          <w:szCs w:val="20"/>
        </w:rPr>
        <w:t xml:space="preserve"> </w:t>
      </w:r>
      <w:r w:rsidRPr="00C80967">
        <w:rPr>
          <w:color w:val="000000"/>
          <w:sz w:val="20"/>
          <w:szCs w:val="20"/>
        </w:rPr>
        <w:t>Zeit begrenzen (Limits, Pausen, Push-Nachrichten aus)</w:t>
      </w:r>
    </w:p>
    <w:p w14:paraId="48133802" w14:textId="77777777" w:rsidR="00CB1E1A" w:rsidRPr="00C80967" w:rsidRDefault="00A153F3">
      <w:pPr>
        <w:spacing w:after="4" w:line="240" w:lineRule="auto"/>
        <w:ind w:left="259" w:hanging="259"/>
        <w:rPr>
          <w:sz w:val="20"/>
          <w:szCs w:val="20"/>
        </w:rPr>
      </w:pPr>
      <w:r w:rsidRPr="00C80967">
        <w:rPr>
          <w:b/>
          <w:color w:val="0070C0"/>
          <w:sz w:val="20"/>
          <w:szCs w:val="20"/>
        </w:rPr>
        <w:t>☐</w:t>
      </w:r>
      <w:r w:rsidRPr="00C80967">
        <w:rPr>
          <w:b/>
          <w:color w:val="0070C0"/>
          <w:sz w:val="20"/>
          <w:szCs w:val="20"/>
        </w:rPr>
        <w:t xml:space="preserve"> </w:t>
      </w:r>
      <w:r w:rsidRPr="00C80967">
        <w:rPr>
          <w:color w:val="000000"/>
          <w:sz w:val="20"/>
          <w:szCs w:val="20"/>
        </w:rPr>
        <w:t>Chancen nutzen (gute Kanäle, KI als Lern-/Kreativ-Werkzeug)</w:t>
      </w:r>
    </w:p>
    <w:p w14:paraId="2458865C" w14:textId="77777777" w:rsidR="00CB1E1A" w:rsidRPr="00C80967" w:rsidRDefault="00CB1E1A">
      <w:pPr>
        <w:spacing w:after="60" w:line="240" w:lineRule="auto"/>
        <w:rPr>
          <w:sz w:val="20"/>
          <w:szCs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8"/>
        <w:gridCol w:w="6912"/>
        <w:gridCol w:w="2232"/>
      </w:tblGrid>
      <w:tr w:rsidR="00CB1E1A" w14:paraId="4B7A5853" w14:textId="77777777">
        <w:trPr>
          <w:trHeight w:hRule="exact" w:val="403"/>
          <w:jc w:val="center"/>
        </w:trPr>
        <w:tc>
          <w:tcPr>
            <w:tcW w:w="64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32744E5" w14:textId="77777777" w:rsidR="00CB1E1A" w:rsidRPr="00C80967" w:rsidRDefault="00A153F3">
            <w:pPr>
              <w:spacing w:after="0" w:line="240" w:lineRule="auto"/>
              <w:rPr>
                <w:sz w:val="22"/>
              </w:rPr>
            </w:pPr>
            <w:r w:rsidRPr="00C80967">
              <w:rPr>
                <w:b/>
                <w:color w:val="000000"/>
                <w:sz w:val="22"/>
              </w:rPr>
              <w:t>Nr.</w:t>
            </w:r>
          </w:p>
        </w:tc>
        <w:tc>
          <w:tcPr>
            <w:tcW w:w="69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48AFE5A" w14:textId="77777777" w:rsidR="00CB1E1A" w:rsidRPr="00C80967" w:rsidRDefault="00A153F3">
            <w:pPr>
              <w:spacing w:after="0" w:line="240" w:lineRule="auto"/>
              <w:rPr>
                <w:sz w:val="22"/>
              </w:rPr>
            </w:pPr>
            <w:r w:rsidRPr="00C80967">
              <w:rPr>
                <w:b/>
                <w:color w:val="000000"/>
                <w:sz w:val="22"/>
              </w:rPr>
              <w:t>Unser Tipp (positiv formuliert: „Ich …")</w:t>
            </w:r>
          </w:p>
        </w:tc>
        <w:tc>
          <w:tcPr>
            <w:tcW w:w="223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34C9199" w14:textId="77777777" w:rsidR="00CB1E1A" w:rsidRPr="00C80967" w:rsidRDefault="00A153F3">
            <w:pPr>
              <w:spacing w:after="0" w:line="240" w:lineRule="auto"/>
              <w:rPr>
                <w:sz w:val="22"/>
              </w:rPr>
            </w:pPr>
            <w:r w:rsidRPr="00C80967">
              <w:rPr>
                <w:b/>
                <w:color w:val="000000"/>
                <w:sz w:val="22"/>
              </w:rPr>
              <w:t>Bereich</w:t>
            </w:r>
          </w:p>
        </w:tc>
      </w:tr>
      <w:tr w:rsidR="00CB1E1A" w14:paraId="32095393" w14:textId="77777777">
        <w:trPr>
          <w:trHeight w:hRule="exact" w:val="547"/>
          <w:jc w:val="center"/>
        </w:trPr>
        <w:tc>
          <w:tcPr>
            <w:tcW w:w="64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F9B3568" w14:textId="77777777" w:rsidR="00CB1E1A" w:rsidRPr="00C80967" w:rsidRDefault="00A153F3" w:rsidP="00C809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096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9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05C94AB" w14:textId="77777777" w:rsidR="00CB1E1A" w:rsidRDefault="00CB1E1A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AC065AC" w14:textId="77777777" w:rsidR="00CB1E1A" w:rsidRDefault="00CB1E1A">
            <w:pPr>
              <w:spacing w:after="0" w:line="240" w:lineRule="auto"/>
            </w:pPr>
          </w:p>
        </w:tc>
      </w:tr>
      <w:tr w:rsidR="00CB1E1A" w14:paraId="1C615588" w14:textId="77777777">
        <w:trPr>
          <w:trHeight w:hRule="exact" w:val="547"/>
          <w:jc w:val="center"/>
        </w:trPr>
        <w:tc>
          <w:tcPr>
            <w:tcW w:w="64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AD7EAF2" w14:textId="77777777" w:rsidR="00CB1E1A" w:rsidRPr="00C80967" w:rsidRDefault="00A153F3" w:rsidP="00C809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096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9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85D16C3" w14:textId="77777777" w:rsidR="00CB1E1A" w:rsidRDefault="00CB1E1A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63F104D" w14:textId="77777777" w:rsidR="00CB1E1A" w:rsidRDefault="00CB1E1A">
            <w:pPr>
              <w:spacing w:after="0" w:line="240" w:lineRule="auto"/>
            </w:pPr>
          </w:p>
        </w:tc>
      </w:tr>
      <w:tr w:rsidR="00CB1E1A" w14:paraId="7042DFB5" w14:textId="77777777">
        <w:trPr>
          <w:trHeight w:hRule="exact" w:val="547"/>
          <w:jc w:val="center"/>
        </w:trPr>
        <w:tc>
          <w:tcPr>
            <w:tcW w:w="64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D1B0A09" w14:textId="77777777" w:rsidR="00CB1E1A" w:rsidRPr="00C80967" w:rsidRDefault="00A153F3" w:rsidP="00C809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096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9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15CEDFB" w14:textId="77777777" w:rsidR="00CB1E1A" w:rsidRDefault="00CB1E1A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522B9E9" w14:textId="77777777" w:rsidR="00CB1E1A" w:rsidRDefault="00CB1E1A">
            <w:pPr>
              <w:spacing w:after="0" w:line="240" w:lineRule="auto"/>
            </w:pPr>
          </w:p>
        </w:tc>
      </w:tr>
      <w:tr w:rsidR="00CB1E1A" w14:paraId="3B4E4DC8" w14:textId="77777777">
        <w:trPr>
          <w:trHeight w:hRule="exact" w:val="547"/>
          <w:jc w:val="center"/>
        </w:trPr>
        <w:tc>
          <w:tcPr>
            <w:tcW w:w="64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08D0835" w14:textId="77777777" w:rsidR="00CB1E1A" w:rsidRPr="00C80967" w:rsidRDefault="00A153F3" w:rsidP="00C809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096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D80B0FF" w14:textId="77777777" w:rsidR="00CB1E1A" w:rsidRDefault="00CB1E1A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5D12F503" w14:textId="77777777" w:rsidR="00CB1E1A" w:rsidRDefault="00CB1E1A">
            <w:pPr>
              <w:spacing w:after="0" w:line="240" w:lineRule="auto"/>
            </w:pPr>
          </w:p>
        </w:tc>
      </w:tr>
      <w:tr w:rsidR="00CB1E1A" w14:paraId="041B0145" w14:textId="77777777">
        <w:trPr>
          <w:trHeight w:hRule="exact" w:val="547"/>
          <w:jc w:val="center"/>
        </w:trPr>
        <w:tc>
          <w:tcPr>
            <w:tcW w:w="64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60AB564" w14:textId="77777777" w:rsidR="00CB1E1A" w:rsidRPr="00C80967" w:rsidRDefault="00A153F3" w:rsidP="00C809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096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9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3DD9EF6" w14:textId="77777777" w:rsidR="00CB1E1A" w:rsidRDefault="00CB1E1A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82810D9" w14:textId="77777777" w:rsidR="00CB1E1A" w:rsidRDefault="00CB1E1A">
            <w:pPr>
              <w:spacing w:after="0" w:line="240" w:lineRule="auto"/>
            </w:pPr>
          </w:p>
        </w:tc>
      </w:tr>
      <w:tr w:rsidR="00CB1E1A" w14:paraId="050ECB83" w14:textId="77777777">
        <w:trPr>
          <w:trHeight w:hRule="exact" w:val="547"/>
          <w:jc w:val="center"/>
        </w:trPr>
        <w:tc>
          <w:tcPr>
            <w:tcW w:w="64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B0C5C88" w14:textId="77777777" w:rsidR="00CB1E1A" w:rsidRPr="00C80967" w:rsidRDefault="00A153F3" w:rsidP="00C809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096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9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446842E" w14:textId="77777777" w:rsidR="00CB1E1A" w:rsidRDefault="00CB1E1A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049AA15" w14:textId="77777777" w:rsidR="00CB1E1A" w:rsidRDefault="00CB1E1A">
            <w:pPr>
              <w:spacing w:after="0" w:line="240" w:lineRule="auto"/>
            </w:pPr>
          </w:p>
        </w:tc>
      </w:tr>
      <w:tr w:rsidR="00CB1E1A" w14:paraId="5468451C" w14:textId="77777777">
        <w:trPr>
          <w:trHeight w:hRule="exact" w:val="547"/>
          <w:jc w:val="center"/>
        </w:trPr>
        <w:tc>
          <w:tcPr>
            <w:tcW w:w="64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3A218F0" w14:textId="77777777" w:rsidR="00CB1E1A" w:rsidRPr="00C80967" w:rsidRDefault="00A153F3" w:rsidP="00C809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096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9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CA37972" w14:textId="77777777" w:rsidR="00CB1E1A" w:rsidRDefault="00CB1E1A">
            <w:pPr>
              <w:spacing w:after="0" w:line="240" w:lineRule="auto"/>
            </w:pPr>
          </w:p>
        </w:tc>
        <w:tc>
          <w:tcPr>
            <w:tcW w:w="223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676BE1D" w14:textId="77777777" w:rsidR="00CB1E1A" w:rsidRDefault="00CB1E1A">
            <w:pPr>
              <w:spacing w:after="0" w:line="240" w:lineRule="auto"/>
            </w:pPr>
          </w:p>
        </w:tc>
      </w:tr>
    </w:tbl>
    <w:p w14:paraId="3F303690" w14:textId="77777777" w:rsidR="00CB1E1A" w:rsidRDefault="00CB1E1A">
      <w:pPr>
        <w:spacing w:after="8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1"/>
      </w:tblGrid>
      <w:tr w:rsidR="00CB1E1A" w14:paraId="100E97F3" w14:textId="77777777">
        <w:trPr>
          <w:trHeight w:val="317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2FAF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AA01AA" w14:textId="77777777" w:rsidR="00CB1E1A" w:rsidRPr="00C80967" w:rsidRDefault="00A153F3">
            <w:pPr>
              <w:spacing w:after="0" w:line="240" w:lineRule="auto"/>
              <w:rPr>
                <w:sz w:val="22"/>
              </w:rPr>
            </w:pPr>
            <w:r w:rsidRPr="00C80967">
              <w:rPr>
                <w:b/>
                <w:color w:val="000000"/>
                <w:sz w:val="22"/>
              </w:rPr>
              <w:t>Unser überzeugendster Tipp – und warum:</w:t>
            </w:r>
          </w:p>
        </w:tc>
      </w:tr>
      <w:tr w:rsidR="00CB1E1A" w14:paraId="506713F9" w14:textId="77777777" w:rsidTr="00C80967">
        <w:trPr>
          <w:trHeight w:hRule="exact" w:val="1878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AE7F9CE" w14:textId="77777777" w:rsidR="00CB1E1A" w:rsidRDefault="00CB1E1A">
            <w:pPr>
              <w:spacing w:after="0" w:line="240" w:lineRule="auto"/>
            </w:pPr>
          </w:p>
        </w:tc>
      </w:tr>
    </w:tbl>
    <w:p w14:paraId="1D7623E1" w14:textId="77777777" w:rsidR="00CB1E1A" w:rsidRDefault="00CB1E1A">
      <w:pPr>
        <w:spacing w:after="6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1"/>
      </w:tblGrid>
      <w:tr w:rsidR="00CB1E1A" w14:paraId="5A37D26E" w14:textId="77777777">
        <w:trPr>
          <w:trHeight w:val="317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2FAF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4B4235" w14:textId="77777777" w:rsidR="00CB1E1A" w:rsidRPr="00C80967" w:rsidRDefault="00A153F3">
            <w:pPr>
              <w:spacing w:after="0" w:line="240" w:lineRule="auto"/>
              <w:rPr>
                <w:sz w:val="24"/>
                <w:szCs w:val="24"/>
              </w:rPr>
            </w:pPr>
            <w:r w:rsidRPr="00C80967">
              <w:rPr>
                <w:b/>
                <w:color w:val="000000"/>
                <w:sz w:val="24"/>
                <w:szCs w:val="24"/>
              </w:rPr>
              <w:t>Was war in der Gruppe umstritten? Wie habt ihr euch geeinigt?</w:t>
            </w:r>
          </w:p>
        </w:tc>
      </w:tr>
      <w:tr w:rsidR="00CB1E1A" w14:paraId="09FEA542" w14:textId="77777777" w:rsidTr="00C80967">
        <w:trPr>
          <w:trHeight w:hRule="exact" w:val="2625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A90A45F" w14:textId="77777777" w:rsidR="00CB1E1A" w:rsidRDefault="00CB1E1A">
            <w:pPr>
              <w:spacing w:after="0" w:line="240" w:lineRule="auto"/>
            </w:pPr>
          </w:p>
        </w:tc>
      </w:tr>
    </w:tbl>
    <w:p w14:paraId="0916992A" w14:textId="77777777" w:rsidR="00CB1E1A" w:rsidRDefault="00CB1E1A">
      <w:pPr>
        <w:spacing w:after="60" w:line="240" w:lineRule="auto"/>
      </w:pPr>
    </w:p>
    <w:sectPr w:rsidR="00CB1E1A" w:rsidSect="00034616">
      <w:headerReference w:type="default" r:id="rId8"/>
      <w:footerReference w:type="default" r:id="rId9"/>
      <w:pgSz w:w="11909" w:h="16834"/>
      <w:pgMar w:top="893" w:right="979" w:bottom="792" w:left="979" w:header="288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B7A2E" w14:textId="77777777" w:rsidR="00A153F3" w:rsidRDefault="00A153F3">
      <w:pPr>
        <w:spacing w:after="0" w:line="240" w:lineRule="auto"/>
      </w:pPr>
      <w:r>
        <w:separator/>
      </w:r>
    </w:p>
  </w:endnote>
  <w:endnote w:type="continuationSeparator" w:id="0">
    <w:p w14:paraId="657AD16F" w14:textId="77777777" w:rsidR="00A153F3" w:rsidRDefault="00A1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52591" w14:textId="77777777" w:rsidR="00CB1E1A" w:rsidRDefault="00A153F3">
    <w:pPr>
      <w:pStyle w:val="Fuzeile"/>
    </w:pPr>
    <w:r>
      <w:rPr>
        <w:color w:val="555555"/>
        <w:sz w:val="13"/>
      </w:rPr>
      <w:t xml:space="preserve">CheckNews | © IQES online – </w:t>
    </w:r>
    <w:proofErr w:type="spellStart"/>
    <w:r>
      <w:rPr>
        <w:color w:val="555555"/>
        <w:sz w:val="13"/>
      </w:rPr>
      <w:t>fög</w:t>
    </w:r>
    <w:proofErr w:type="spellEnd"/>
    <w:r>
      <w:rPr>
        <w:color w:val="555555"/>
        <w:sz w:val="13"/>
      </w:rPr>
      <w:t xml:space="preserve"> | Stand Juni 2026 | </w:t>
    </w:r>
    <w:proofErr w:type="spellStart"/>
    <w:r>
      <w:rPr>
        <w:color w:val="555555"/>
        <w:sz w:val="13"/>
      </w:rPr>
      <w:t>Seite</w:t>
    </w:r>
    <w:proofErr w:type="spellEnd"/>
    <w:r>
      <w:rPr>
        <w:color w:val="555555"/>
        <w:sz w:val="13"/>
      </w:rPr>
      <w:t xml:space="preserve"> </w:t>
    </w:r>
    <w:r>
      <w:rPr>
        <w:color w:val="555555"/>
        <w:sz w:val="13"/>
      </w:rPr>
      <w:fldChar w:fldCharType="begin"/>
    </w:r>
    <w:r>
      <w:rPr>
        <w:color w:val="555555"/>
        <w:sz w:val="13"/>
      </w:rPr>
      <w:instrText>PAGE</w:instrText>
    </w:r>
    <w:r w:rsidR="00C80967">
      <w:rPr>
        <w:color w:val="555555"/>
        <w:sz w:val="13"/>
      </w:rPr>
      <w:fldChar w:fldCharType="separate"/>
    </w:r>
    <w:r w:rsidR="00C80967">
      <w:rPr>
        <w:noProof/>
        <w:color w:val="555555"/>
        <w:sz w:val="13"/>
      </w:rPr>
      <w:t>1</w:t>
    </w:r>
    <w:r>
      <w:rPr>
        <w:color w:val="555555"/>
        <w:sz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45049" w14:textId="77777777" w:rsidR="00A153F3" w:rsidRDefault="00A153F3">
      <w:pPr>
        <w:spacing w:after="0" w:line="240" w:lineRule="auto"/>
      </w:pPr>
      <w:r>
        <w:separator/>
      </w:r>
    </w:p>
  </w:footnote>
  <w:footnote w:type="continuationSeparator" w:id="0">
    <w:p w14:paraId="21CC51CF" w14:textId="77777777" w:rsidR="00A153F3" w:rsidRDefault="00A1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C871D" w14:textId="77777777" w:rsidR="00CB1E1A" w:rsidRDefault="00A153F3">
    <w:pPr>
      <w:pStyle w:val="Kopfzeile"/>
    </w:pPr>
    <w:r>
      <w:pict w14:anchorId="20EBE133">
        <v:roundrect id="CheckNewsBorder" o:spid="_x0000_s1025" style="position:absolute;margin-left:24pt;margin-top:18pt;width:548pt;height:780pt;z-index:-251658752;mso-position-horizontal-relative:page;mso-position-vertical-relative:page" arcsize="4587f" filled="f" fillcolor="none" strokecolor="#0070c0" strokeweight="3pt">
          <w10:wrap anchorx="page" anchory="page"/>
        </v:round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778154">
    <w:abstractNumId w:val="8"/>
  </w:num>
  <w:num w:numId="2" w16cid:durableId="369691495">
    <w:abstractNumId w:val="6"/>
  </w:num>
  <w:num w:numId="3" w16cid:durableId="1133672886">
    <w:abstractNumId w:val="5"/>
  </w:num>
  <w:num w:numId="4" w16cid:durableId="1627470127">
    <w:abstractNumId w:val="4"/>
  </w:num>
  <w:num w:numId="5" w16cid:durableId="121702156">
    <w:abstractNumId w:val="7"/>
  </w:num>
  <w:num w:numId="6" w16cid:durableId="544490340">
    <w:abstractNumId w:val="3"/>
  </w:num>
  <w:num w:numId="7" w16cid:durableId="1820993958">
    <w:abstractNumId w:val="2"/>
  </w:num>
  <w:num w:numId="8" w16cid:durableId="996424605">
    <w:abstractNumId w:val="1"/>
  </w:num>
  <w:num w:numId="9" w16cid:durableId="1739204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153F3"/>
    <w:rsid w:val="00AA1D8D"/>
    <w:rsid w:val="00B47730"/>
    <w:rsid w:val="00C80967"/>
    <w:rsid w:val="00CB0664"/>
    <w:rsid w:val="00CB1E1A"/>
    <w:rsid w:val="00E12A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3787D0B"/>
  <w14:defaultImageDpi w14:val="300"/>
  <w15:docId w15:val="{12E1944F-7F1D-459D-8E6A-5F1D4003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eastAsia="Arial" w:hAnsi="Arial"/>
      <w:sz w:val="17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_Bestehend_ Gerold Brägger</cp:lastModifiedBy>
  <cp:revision>2</cp:revision>
  <dcterms:created xsi:type="dcterms:W3CDTF">2013-12-23T23:15:00Z</dcterms:created>
  <dcterms:modified xsi:type="dcterms:W3CDTF">2026-07-01T15:41:00Z</dcterms:modified>
  <cp:category/>
</cp:coreProperties>
</file>